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51A25" w:rsidRPr="00210A11">
        <w:trPr>
          <w:trHeight w:hRule="exact" w:val="1666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51A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1A25" w:rsidRPr="00210A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1A25" w:rsidRPr="00210A11">
        <w:trPr>
          <w:trHeight w:hRule="exact" w:val="211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416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A25" w:rsidRPr="00210A11">
        <w:trPr>
          <w:trHeight w:hRule="exact" w:val="27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1A25" w:rsidRPr="0010253E">
        <w:trPr>
          <w:trHeight w:hRule="exact" w:val="555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210A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51A25">
        <w:trPr>
          <w:trHeight w:hRule="exact" w:val="277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1A25">
        <w:trPr>
          <w:trHeight w:hRule="exact" w:val="27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1A25">
        <w:trPr>
          <w:trHeight w:hRule="exact" w:val="1496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игровой деятельности в дошкольном возрасте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1A25" w:rsidRPr="00210A11">
        <w:trPr>
          <w:trHeight w:hRule="exact" w:val="1396"/>
        </w:trPr>
        <w:tc>
          <w:tcPr>
            <w:tcW w:w="426" w:type="dxa"/>
          </w:tcPr>
          <w:p w:rsidR="00651A25" w:rsidRDefault="00651A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1A25" w:rsidRPr="00210A1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1A25" w:rsidRPr="00210A11">
        <w:trPr>
          <w:trHeight w:hRule="exact" w:val="416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155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1A25" w:rsidRPr="00210A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1A25" w:rsidRPr="00210A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210A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51A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51A25">
        <w:trPr>
          <w:trHeight w:hRule="exact" w:val="144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1A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1A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1A25" w:rsidRPr="00210A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1A25">
        <w:trPr>
          <w:trHeight w:hRule="exact" w:val="555"/>
        </w:trPr>
        <w:tc>
          <w:tcPr>
            <w:tcW w:w="9640" w:type="dxa"/>
          </w:tcPr>
          <w:p w:rsidR="00651A25" w:rsidRDefault="00651A25"/>
        </w:tc>
      </w:tr>
      <w:tr w:rsidR="00651A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210A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1A25" w:rsidRPr="00210A1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игровой деятельности в дошкольном возрасте» в течение 2021/2022 учебного года: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210A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Б1.В.02.ДВ.01.01 «Формирование игровой деятельности в дошкольном возрасте».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1A25" w:rsidRPr="00210A1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игровой деятельности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A25" w:rsidRPr="00210A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51A25" w:rsidRPr="00210A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51A25" w:rsidRPr="00210A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651A25" w:rsidRPr="00210A11">
        <w:trPr>
          <w:trHeight w:hRule="exact" w:val="277"/>
        </w:trPr>
        <w:tc>
          <w:tcPr>
            <w:tcW w:w="964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A25" w:rsidRPr="00210A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51A25" w:rsidRPr="00210A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51A25" w:rsidRPr="00210A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51A25" w:rsidRPr="00210A11">
        <w:trPr>
          <w:trHeight w:hRule="exact" w:val="5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1A25" w:rsidRPr="00210A1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51A25" w:rsidRPr="00210A1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51A25" w:rsidRPr="00210A1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651A25" w:rsidRPr="00210A11">
        <w:trPr>
          <w:trHeight w:hRule="exact" w:val="416"/>
        </w:trPr>
        <w:tc>
          <w:tcPr>
            <w:tcW w:w="397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210A1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1A25" w:rsidRPr="00210A1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«Формирование игровой деятельности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51A25" w:rsidRPr="00210A1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1A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651A25"/>
        </w:tc>
      </w:tr>
      <w:tr w:rsidR="00651A25" w:rsidRPr="00210A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651A25" w:rsidRPr="00210A1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1A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416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1A25">
        <w:trPr>
          <w:trHeight w:hRule="exact" w:val="416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1A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1A25" w:rsidRPr="0010253E">
        <w:trPr>
          <w:trHeight w:hRule="exact" w:val="33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10253E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51A25" w:rsidRPr="00102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651A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Игра,  ее  сущность  и  происхождение.  Становление  теории  игры  в  отечественной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педагогике. Этапы  и  уровни  развития  сюжетно-ролевой  игры.  Характеристика основных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структурных компонентов. Классификации  детских  игр.  Источники  происхождения творческих  игр.  Классификация игр, многообразие форм. Федеральный государственный образовательный стандарт дошкольного образования и  организация  игровой деятельности  дошкольников.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 как  сквозной механизм развития личности ребенка- дошкольника.</w:t>
            </w:r>
          </w:p>
        </w:tc>
      </w:tr>
      <w:tr w:rsidR="00651A25" w:rsidRPr="00102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651A25" w:rsidRPr="001025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 условия  и  методические  подходы  к  организации  совместной    и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индивидуальной  игровой деятельности детей дошкольного возраста. Организация игровой  деятельности  в  дошкольной  организации.  Педагогические  принципы организации сюжетно-ролевой игры. Методика  руководства  творческими  сюжетно- ролевыми  играми:  задачи;  правила, методы и приемы руководства в разных возрастных группах. Игрушка  и  ее  педагогическое  значение.  Требования  к  игрушке.  Современная классификация игрушки.</w:t>
            </w:r>
          </w:p>
        </w:tc>
      </w:tr>
      <w:tr w:rsidR="00651A25" w:rsidRPr="00102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651A25" w:rsidRPr="0010253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современной  нормативно-рекомендательной  базы  в  области  дошкольного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 с  позиций  организации  игровой  деятельности  дошкольников . Развивающая  функция  игры.  Современные  проблемы  игры  дошкольника (Михайленко  Н.Я.,  Козлова  С.А.Короткова  Н.А.,  Литвинова  С  Н.  и  др.)  Анализ  и оценка программных  материалов  («Истоки»,  «Детство»,  «Радуга»,  «Развитие», региональные источники и образовательные программы) по организации игровой деятельности в   условиях реализации ФГОС ДО в дошкольной организации. Характеристика  и  место  различных  классов,  видов  и  подвидов  детских  и гр  в педагогическом процессе ДОО (классификация Новоселовой Н.С.). Организация  работы по  формированию  игровой  культуры  дошкольников  на  разных возрастных  этапах. Понятия:  «управление  игрой»,  «формирование  игры».  Особенности планирования игровой  деятельности.  Диагностика  сформированности  игровой  культуры дошкольников в сюжетно-ролевой игре.</w:t>
            </w:r>
          </w:p>
        </w:tc>
      </w:tr>
      <w:tr w:rsidR="00651A25" w:rsidRPr="00102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651A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ценность сюжетно-ролевой игры дошкольника.  Сюжетно- ролевая  игра  -  ведущий  вид  деятельности  и  сквозной  механизм  развития дошкольника.  Специфическая и неспецифическая функция игры в становлении личности дошкольника. Этапы  развития  сюжетно-ролевой  игры  как  школы  формирования социальных отношений  детей.  Формирующая  и  управляющая  функция  педагога. Уровни  развития сюжетно-ролевой игры, их соответствие возрастным особенностям детей. Педагогические условия  социализации ребёнка в сюжетно-ролевой игре. Обогащение представлений  ребёнка  о  социальном  окружении  -  источник  развития сюжетно-ролевой игры.  Воспитатель  -  играющий  партнёр  на  каждом  возрастном этапе.  Формирование детского  игрового  общества.  Развитие  реальных взаимоотношений  в  игре  как  основы гуманных  проявлений по отношению к сверстникам. Развитие игровых взаимоотношений в игре как средство формирования ценностного отношения к миру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сюжета в формировании правил культурного поведения.</w:t>
            </w:r>
          </w:p>
        </w:tc>
      </w:tr>
      <w:tr w:rsidR="00651A25" w:rsidRPr="00102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651A25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дошкольника и развитие ценностных отношений к окружающем у миру  в процессе  игровой 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 игр  (развивающие,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творческие)  в  процессе приобщения  детей  к  культуре  ближайшего  социума  и воспитания  основ  личностной культуры ребёнка. Характеристика  игр  с  учётом образовательных  областей.  Группировка  игр  по разделам  ФГОС  дошкольного образования.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 игровой  культуры  детей  на  основе познания социума.</w:t>
            </w:r>
          </w:p>
        </w:tc>
      </w:tr>
      <w:tr w:rsidR="00651A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651A25" w:rsidRPr="001025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театрализованной  деятельности  в  становлении  личности  ребенка.    Виды театрализованной  деятельности  в  дошкольной  организации.  Игра  -  драматизация  в социальном  становлении  ребенка-дошкольника.  Педагогические  условия  и  методика организации игр-драматизаций в дошкольной организации в период реализации ФГОС ДО.</w:t>
            </w:r>
          </w:p>
        </w:tc>
      </w:tr>
      <w:tr w:rsidR="00651A25" w:rsidRPr="00102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651A25" w:rsidRPr="001025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 формирования  основ  правовой культуры детей дошкольного возраста.  Нормативно-рекомендательная  литература  по  проблеме  гражданско- правового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"Конвенция о правах ребёнка", её анализ . Понятие  «правовое воспитание» и  «  основы правовой культуры»  относительно детей дошкольного  возраста.  Структура и  объём  нравственно-правовых  представлений дошкольников, их сущность и специфика. Использование  в  практике  дошкольной  организации  сюжетно-ролевых    и дидактических игр в формировании базиса правовой культуры дошкольника.</w:t>
            </w:r>
          </w:p>
        </w:tc>
      </w:tr>
      <w:tr w:rsidR="00651A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1A25" w:rsidRPr="00102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651A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игровой деятельности по следующему алгоритму: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реализуемая  образовательная программа;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психолого-педагогические условия, созданные педагогами в группе 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психолого-педагогической работы с детьми;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деятельности педагога, педагогический стиль воспитателя;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</w:t>
            </w:r>
          </w:p>
        </w:tc>
      </w:tr>
      <w:tr w:rsidR="00651A25" w:rsidRPr="00102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651A25" w:rsidRPr="001025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1.Педагогические принципы организации сюжетно-ролевой игры.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 руководства  творческими  сюжетно-ролевыми  играми:  задачи,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игровой деятельности в разных возрастных 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Методы  и  приемы  руководства    игровой  деятельностью  в  разных  возрастных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Современная  классификация  игрушки.  Требования  к  игрушке  (педагогические,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санитарные).</w:t>
            </w:r>
          </w:p>
        </w:tc>
      </w:tr>
      <w:tr w:rsidR="00651A25" w:rsidRPr="001025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651A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анализа образовательной деятельности (ОД):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 чьей инициативе возможна игра.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Количество детей, принимающих участие в игре.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игровых и реальных взаимодействий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Линия  развития  сюжета  (  кто  вносит  предложения,  дополнения,  изменения  в игровой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6.Позиция педагога в игре.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Реализация развивающей функции игры.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8.Характеристика  развивающей    предметно-игровой среды, соответствие возрасту, игровым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 детей.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102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Сюжетно-ролевая игра как важнейшее средство социализации личности дошкольника</w:t>
            </w:r>
          </w:p>
        </w:tc>
      </w:tr>
      <w:tr w:rsidR="00651A25" w:rsidRPr="001025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детских игр в разных возрастных 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чьей инициативе возникла игра.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 игровых взаимоотношений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 реальных взаимоотношений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 Богатство содержания игры, её сюжета.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Методические приёмы педагога, наличие партнёров.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Проявления социально значимых качеств в игре.</w:t>
            </w:r>
          </w:p>
        </w:tc>
      </w:tr>
      <w:tr w:rsidR="00651A25" w:rsidRPr="001025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651A25" w:rsidRPr="001025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современных методических пособий (рекомендаций, образовательных программ)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области  приобщения  детей  к  социальной  действительности  в  процессе применения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видов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Оценка  авторских  игр   по  приобщению  детей  к  социальной  действительности,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их использования.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Анализ   игр  и  игровых  приемов  в  разных  возрастных  группах  по  воспитанию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нравственных проявлений и социальных качеств  дошкольников.</w:t>
            </w:r>
          </w:p>
        </w:tc>
      </w:tr>
      <w:tr w:rsidR="00651A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651A2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 педагогические  условия,  созданные  педагогами  ДОО  в  процессе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театрализованной деятельности: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реализуемая   образовательная  программа,  место  игр-драматизаций  в образовательной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соответствующее   возрастным,   индивидуальным  и  гендерным  особенностям  детей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игр-драматизаций;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организации образовательной деятельности педагога;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 детской  игровой  деятельности  (игровой  замысел,  выбор  роли, игровые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взаимодействия, проявление личностных качеств)</w:t>
            </w:r>
          </w:p>
        </w:tc>
      </w:tr>
      <w:tr w:rsidR="00651A25" w:rsidRPr="001025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651A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 основе  наблюдения  подготовить  анализ  образовательной  деятельности  по формированию у детей дошкольного возраста основ правовой  культуры в процессе игровой деятельности по следующему алгоритму: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--реализуемая  образовательная программа;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 педагогические условия, созданные педагогами в группе;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-содержание психолого-педагогической работы с детьми;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-особенности деятельности педагога, педагогический стиль воспитателя;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качеств).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1A25" w:rsidRPr="001025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1A25" w:rsidRPr="001025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игровой деятельности в дошкольном возрасте» / Денисова Е.С.. – Омск: Изд-во Омской гуманитарной академии, 2021.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1A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1A25" w:rsidRPr="001025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Патрушева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978-5-534-09867-9.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4" w:history="1">
              <w:r w:rsidR="00742479">
                <w:rPr>
                  <w:rStyle w:val="a3"/>
                  <w:lang w:val="ru-RU"/>
                </w:rPr>
                <w:t>https://urait.ru/bcode/438327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  <w:tr w:rsidR="00651A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Рябкова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42479">
                <w:rPr>
                  <w:rStyle w:val="a3"/>
                </w:rPr>
                <w:t>https://urait.ru/bcode/433371</w:t>
              </w:r>
            </w:hyperlink>
            <w:r>
              <w:t xml:space="preserve"> </w:t>
            </w:r>
          </w:p>
        </w:tc>
      </w:tr>
      <w:tr w:rsidR="00651A25">
        <w:trPr>
          <w:trHeight w:hRule="exact" w:val="304"/>
        </w:trPr>
        <w:tc>
          <w:tcPr>
            <w:tcW w:w="285" w:type="dxa"/>
          </w:tcPr>
          <w:p w:rsidR="00651A25" w:rsidRDefault="00651A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1A25" w:rsidRPr="001025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6" w:history="1">
              <w:r w:rsidR="00742479">
                <w:rPr>
                  <w:rStyle w:val="a3"/>
                  <w:lang w:val="ru-RU"/>
                </w:rPr>
                <w:t>https://urait.ru/bcode/433786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  <w:tr w:rsidR="00651A25" w:rsidRPr="001025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Фурман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Кульнева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978-5-91671-197-4.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7" w:history="1">
              <w:r w:rsidR="00742479">
                <w:rPr>
                  <w:rStyle w:val="a3"/>
                  <w:lang w:val="ru-RU"/>
                </w:rPr>
                <w:t>http://www.iprbookshop.ru/82732.html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</w:tbl>
    <w:p w:rsidR="00651A25" w:rsidRPr="0010253E" w:rsidRDefault="00651A25">
      <w:pPr>
        <w:rPr>
          <w:lang w:val="ru-RU"/>
        </w:rPr>
      </w:pPr>
    </w:p>
    <w:sectPr w:rsidR="00651A25" w:rsidRPr="0010253E" w:rsidSect="00651A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53E"/>
    <w:rsid w:val="001F0BC7"/>
    <w:rsid w:val="00210A11"/>
    <w:rsid w:val="005866A0"/>
    <w:rsid w:val="00651A25"/>
    <w:rsid w:val="00742479"/>
    <w:rsid w:val="0077378B"/>
    <w:rsid w:val="00D31453"/>
    <w:rsid w:val="00D447B8"/>
    <w:rsid w:val="00E209E2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559F0-9707-42B6-BB3E-E011D99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B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2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27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86" TargetMode="External"/><Relationship Id="rId5" Type="http://schemas.openxmlformats.org/officeDocument/2006/relationships/hyperlink" Target="https://urait.ru/bcode/433371" TargetMode="External"/><Relationship Id="rId4" Type="http://schemas.openxmlformats.org/officeDocument/2006/relationships/hyperlink" Target="https://urait.ru/bcode/4383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4829</Words>
  <Characters>27527</Characters>
  <Application>Microsoft Office Word</Application>
  <DocSecurity>0</DocSecurity>
  <Lines>229</Lines>
  <Paragraphs>64</Paragraphs>
  <ScaleCrop>false</ScaleCrop>
  <Company/>
  <LinksUpToDate>false</LinksUpToDate>
  <CharactersWithSpaces>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игровой деятельности в дошкольном возрасте</dc:title>
  <dc:creator>FastReport.NET</dc:creator>
  <cp:lastModifiedBy>Mark Bernstorf</cp:lastModifiedBy>
  <cp:revision>7</cp:revision>
  <dcterms:created xsi:type="dcterms:W3CDTF">2022-02-03T15:28:00Z</dcterms:created>
  <dcterms:modified xsi:type="dcterms:W3CDTF">2022-11-13T13:43:00Z</dcterms:modified>
</cp:coreProperties>
</file>